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43" w:rsidRPr="00601F43" w:rsidRDefault="00601F43" w:rsidP="00601F43">
      <w:pPr>
        <w:shd w:val="clear" w:color="auto" w:fill="FFFFFF"/>
        <w:spacing w:before="270" w:after="135" w:line="360" w:lineRule="auto"/>
        <w:jc w:val="right"/>
        <w:outlineLvl w:val="0"/>
        <w:rPr>
          <w:rFonts w:ascii="Arial Narrow" w:eastAsia="Times New Roman" w:hAnsi="Arial Narrow" w:cs="Times New Roman"/>
          <w:color w:val="199043"/>
          <w:kern w:val="36"/>
          <w:sz w:val="24"/>
          <w:szCs w:val="24"/>
          <w:u w:val="single"/>
          <w:lang w:val="ky-KG" w:eastAsia="ru-RU"/>
        </w:rPr>
      </w:pPr>
      <w:r w:rsidRPr="00601F43">
        <w:rPr>
          <w:rFonts w:ascii="Arial Narrow" w:eastAsia="Times New Roman" w:hAnsi="Arial Narrow" w:cs="Times New Roman"/>
          <w:color w:val="199043"/>
          <w:kern w:val="36"/>
          <w:sz w:val="24"/>
          <w:szCs w:val="24"/>
          <w:u w:val="single"/>
          <w:lang w:val="ky-KG" w:eastAsia="ru-RU"/>
        </w:rPr>
        <w:t>1, Тиркеме</w:t>
      </w:r>
    </w:p>
    <w:p w:rsidR="00601F43" w:rsidRDefault="00601F43" w:rsidP="00601F43">
      <w:pPr>
        <w:pStyle w:val="HTML"/>
        <w:shd w:val="clear" w:color="auto" w:fill="F8F9FA"/>
        <w:spacing w:line="360" w:lineRule="auto"/>
        <w:jc w:val="center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199043"/>
          <w:kern w:val="36"/>
          <w:sz w:val="24"/>
          <w:szCs w:val="24"/>
          <w:lang w:val="ky-KG"/>
        </w:rPr>
        <w:t xml:space="preserve">Ийримдердин </w:t>
      </w:r>
      <w:r>
        <w:rPr>
          <w:rFonts w:ascii="Times New Roman" w:hAnsi="Times New Roman" w:cs="Times New Roman"/>
          <w:color w:val="199043"/>
          <w:kern w:val="36"/>
          <w:sz w:val="24"/>
          <w:szCs w:val="24"/>
          <w:lang w:val="ky-KG"/>
        </w:rPr>
        <w:t xml:space="preserve">(специкалык) </w:t>
      </w:r>
      <w:r>
        <w:rPr>
          <w:rFonts w:ascii="Times New Roman" w:hAnsi="Times New Roman" w:cs="Times New Roman"/>
          <w:color w:val="199043"/>
          <w:kern w:val="36"/>
          <w:sz w:val="24"/>
          <w:szCs w:val="24"/>
          <w:lang w:val="ky-KG"/>
        </w:rPr>
        <w:t>ишмердүүлү</w:t>
      </w:r>
      <w:r>
        <w:rPr>
          <w:rFonts w:ascii="Times New Roman" w:hAnsi="Times New Roman" w:cs="Times New Roman"/>
          <w:color w:val="199043"/>
          <w:kern w:val="36"/>
          <w:sz w:val="24"/>
          <w:szCs w:val="24"/>
          <w:lang w:val="ky-KG"/>
        </w:rPr>
        <w:t>гү</w:t>
      </w:r>
    </w:p>
    <w:p w:rsidR="00150BC4" w:rsidRPr="00601F43" w:rsidRDefault="00601F43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ky-KG"/>
        </w:rPr>
        <w:tab/>
      </w:r>
      <w:r w:rsidR="00150BC4" w:rsidRPr="00601F43">
        <w:rPr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Ийримдер ишмердүүлүгү - окуучулар үчүн жашоонун өзгөчө чөйрөсү. </w:t>
      </w:r>
      <w:r w:rsidR="00150BC4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Максималдуу көп түрдүүлүк, формалдуу эмес, балдардын жеке кызыкчылыктарына жана каалоолоруна көңүл буруу - аны уюштуруунун маанилүү принциптери. Дал ошол ийримдин ишмердүүлүгүн туура уюштуруу менен, ар бир баланын өзүн көрсөтүүгө жана тастыктоосуна, ийгилик сезимин өз башынан өткөрүүсүнө мүмкүнчүлүк түзөт.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Ийримдердин программасын түзүү боюнча сунуштар.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1. Программаны иштеп чыгуу процесси төмөндөгү белгилүү этаптарды камтышы керек: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1. Программаны иштеп чыгуунун актуалдуулугу жөнүндө маселе чечилиши керек болгон </w:t>
      </w:r>
      <w:r w:rsidRPr="00601F43">
        <w:rPr>
          <w:rStyle w:val="y2iqfc"/>
          <w:rFonts w:ascii="Times New Roman" w:hAnsi="Times New Roman" w:cs="Times New Roman"/>
          <w:b/>
          <w:color w:val="202124"/>
          <w:sz w:val="22"/>
          <w:szCs w:val="22"/>
          <w:u w:val="single"/>
          <w:lang w:val="ky-KG"/>
        </w:rPr>
        <w:t>издөө этабы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:</w:t>
      </w:r>
    </w:p>
    <w:p w:rsidR="00150BC4" w:rsidRPr="00601F43" w:rsidRDefault="00150BC4" w:rsidP="00601F43">
      <w:pPr>
        <w:pStyle w:val="HTML"/>
        <w:numPr>
          <w:ilvl w:val="0"/>
          <w:numId w:val="14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Программанын мааниси эмнеде?</w:t>
      </w:r>
    </w:p>
    <w:p w:rsidR="00150BC4" w:rsidRPr="00601F43" w:rsidRDefault="00150BC4" w:rsidP="00601F43">
      <w:pPr>
        <w:pStyle w:val="HTML"/>
        <w:numPr>
          <w:ilvl w:val="0"/>
          <w:numId w:val="14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Жаңылык жана оригиналдуулук эмнеде?</w:t>
      </w:r>
    </w:p>
    <w:p w:rsidR="00150BC4" w:rsidRPr="00601F43" w:rsidRDefault="00150BC4" w:rsidP="00601F43">
      <w:pPr>
        <w:pStyle w:val="HTML"/>
        <w:numPr>
          <w:ilvl w:val="0"/>
          <w:numId w:val="14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Программаны ишке ашыруунун натыйжасы кандай болот?</w:t>
      </w:r>
    </w:p>
    <w:p w:rsidR="00150BC4" w:rsidRPr="00601F43" w:rsidRDefault="00150BC4" w:rsidP="00601F43">
      <w:pPr>
        <w:pStyle w:val="HTML"/>
        <w:numPr>
          <w:ilvl w:val="0"/>
          <w:numId w:val="14"/>
        </w:numPr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Мектепте мындай программанын зарылдыгы барбы?</w:t>
      </w:r>
    </w:p>
    <w:p w:rsidR="00150BC4" w:rsidRPr="00601F43" w:rsidRDefault="00150BC4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2. Программанын долбоорун түзүү этапы: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Максаттарды жана милдеттерди аныктоого көңүл буруңуз.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Сабактардын мазмуну.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Иштин жыйынтыктары жөнүндө отчеттун формасы.</w:t>
      </w:r>
    </w:p>
    <w:p w:rsidR="00150BC4" w:rsidRPr="00601F43" w:rsidRDefault="00150BC4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  <w:r w:rsidRPr="00601F43">
        <w:rPr>
          <w:rFonts w:ascii="Times New Roman" w:eastAsia="Times New Roman" w:hAnsi="Times New Roman" w:cs="Times New Roman"/>
          <w:color w:val="202124"/>
          <w:lang w:val="ky-KG" w:eastAsia="ru-RU"/>
        </w:rPr>
        <w:t>2. Программанын структурасы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Киришүү (тандалган ийримдин негиздемеси).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Түшүндүрмөсү.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Тематикалык (окуу планы) планы.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Программанын негизги мазмуну.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Окутуу ыкмаларынын өзгөчөлүктөрү.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Программаны ишке ашыруу үчүн шарттар.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Болжолдонгон жыйынтыктар.</w:t>
      </w:r>
    </w:p>
    <w:p w:rsidR="00150BC4" w:rsidRPr="00601F43" w:rsidRDefault="00150BC4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Программанын кошумча элементтери (</w:t>
      </w:r>
      <w:r w:rsidR="00FC6107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кошумча адабияттар, тиркемелер ж.б.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).</w:t>
      </w:r>
    </w:p>
    <w:p w:rsidR="00150BC4" w:rsidRPr="00601F43" w:rsidRDefault="00150BC4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Түшүндүрмөсүндө ийримге мүнөздүү киришүү сыпаттамасын берүү жана төмөнкүлөрдү камтуу зарыл: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1. Ийримдин иши жөнүндө кыскача маалымат;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2. Окутуу куралдары (эгер колдонулса);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3. Класстардын болжолдуу структурасы;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4. Окутуунун режими.</w:t>
      </w:r>
    </w:p>
    <w:p w:rsidR="00150BC4" w:rsidRPr="00601F43" w:rsidRDefault="00FC6107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  <w:r w:rsidRPr="00601F43">
        <w:rPr>
          <w:rFonts w:ascii="Times New Roman" w:eastAsia="Times New Roman" w:hAnsi="Times New Roman" w:cs="Times New Roman"/>
          <w:color w:val="202124"/>
          <w:lang w:val="ky-KG" w:eastAsia="ru-RU"/>
        </w:rPr>
        <w:t>Программанын максаты: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Кесиптик багыт берүүнү калыптандыруу;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Чыгармачылык активдүүлүктү өнүктүрүү;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Көркөм табитти тарбиялоо.</w:t>
      </w:r>
    </w:p>
    <w:p w:rsidR="00FC6107" w:rsidRPr="00601F43" w:rsidRDefault="00FC6107" w:rsidP="00403BBB">
      <w:pPr>
        <w:shd w:val="clear" w:color="auto" w:fill="F8F9FA"/>
        <w:tabs>
          <w:tab w:val="left" w:pos="916"/>
          <w:tab w:val="left" w:pos="1832"/>
          <w:tab w:val="left" w:pos="2748"/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  <w:r w:rsidRPr="00601F43">
        <w:rPr>
          <w:rFonts w:ascii="Times New Roman" w:eastAsia="Times New Roman" w:hAnsi="Times New Roman" w:cs="Times New Roman"/>
          <w:color w:val="202124"/>
          <w:lang w:val="ky-KG" w:eastAsia="ru-RU"/>
        </w:rPr>
        <w:t>Программанын милдеттери:</w:t>
      </w:r>
      <w:r w:rsidR="00403BBB">
        <w:rPr>
          <w:rFonts w:ascii="Times New Roman" w:eastAsia="Times New Roman" w:hAnsi="Times New Roman" w:cs="Times New Roman"/>
          <w:color w:val="202124"/>
          <w:lang w:val="ky-KG" w:eastAsia="ru-RU"/>
        </w:rPr>
        <w:tab/>
      </w:r>
      <w:r w:rsidR="00403BBB">
        <w:rPr>
          <w:rFonts w:ascii="Times New Roman" w:eastAsia="Times New Roman" w:hAnsi="Times New Roman" w:cs="Times New Roman"/>
          <w:color w:val="202124"/>
          <w:lang w:val="ky-KG" w:eastAsia="ru-RU"/>
        </w:rPr>
        <w:tab/>
      </w:r>
    </w:p>
    <w:p w:rsidR="00FC6107" w:rsidRPr="00601F43" w:rsidRDefault="00FC6107" w:rsidP="00403BBB">
      <w:pPr>
        <w:pStyle w:val="HTML"/>
        <w:shd w:val="clear" w:color="auto" w:fill="F8F9FA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490"/>
        </w:tabs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lastRenderedPageBreak/>
        <w:t>• Мотивациялык;</w:t>
      </w:r>
      <w:r w:rsidR="00403BBB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ab/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Билим берүүчү;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Когнитивдүү;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Өнүгүү;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Эстетикалык.</w:t>
      </w:r>
    </w:p>
    <w:p w:rsidR="00FC6107" w:rsidRPr="00601F43" w:rsidRDefault="00FC6107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  <w:r w:rsidRPr="00601F43">
        <w:rPr>
          <w:rFonts w:ascii="Times New Roman" w:eastAsia="Times New Roman" w:hAnsi="Times New Roman" w:cs="Times New Roman"/>
          <w:color w:val="202124"/>
          <w:lang w:val="ky-KG" w:eastAsia="ru-RU"/>
        </w:rPr>
        <w:t>Тематикалык планда: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Ийримдин программасы өзүнө теориялык бөлүктү жана практикалык иштерди камтыйт: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Теориялык бөлүгү (маектешүү, лекциялар, семинарлар)</w:t>
      </w:r>
    </w:p>
    <w:p w:rsidR="00FC6107" w:rsidRPr="00601F43" w:rsidRDefault="00FC6107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• Практикуму (өз алдынча иштер).</w:t>
      </w:r>
    </w:p>
    <w:p w:rsidR="00FC6107" w:rsidRPr="00601F43" w:rsidRDefault="00FC6107" w:rsidP="00601F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lang w:val="ky-KG" w:eastAsia="ru-RU"/>
        </w:rPr>
      </w:pPr>
    </w:p>
    <w:p w:rsidR="00F117AF" w:rsidRPr="00601F43" w:rsidRDefault="00FC6107" w:rsidP="00601F4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01F43">
        <w:rPr>
          <w:rFonts w:ascii="Times New Roman" w:eastAsia="Times New Roman" w:hAnsi="Times New Roman" w:cs="Times New Roman"/>
          <w:color w:val="333333"/>
          <w:lang w:val="ky-KG" w:eastAsia="ru-RU"/>
        </w:rPr>
        <w:t>Окутуунун формалары: чакан топтук жана жекече</w:t>
      </w:r>
      <w:r w:rsidR="00F117AF" w:rsidRPr="00601F4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C6107" w:rsidRPr="00601F43" w:rsidRDefault="00D41773" w:rsidP="00601F4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</w:pPr>
      <w:r w:rsidRPr="00601F43"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  <w:t>Сабактардын ыкмаларынын өзгөчөлүктөрү: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Сабактардын негизги формасы - окуучулардын туруктуу курамы менен график боюнча өткөрүлгөн сабак.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Сабактын узактыгы: 30 мүнөт.</w:t>
      </w:r>
    </w:p>
    <w:p w:rsidR="00601F43" w:rsidRPr="00601F43" w:rsidRDefault="00601F43" w:rsidP="00601F4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</w:pPr>
    </w:p>
    <w:p w:rsidR="00FC6107" w:rsidRPr="00601F43" w:rsidRDefault="00D41773" w:rsidP="00601F4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</w:pPr>
      <w:r w:rsidRPr="00601F43"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  <w:t>Программаларды ишке ашыруу шарттары:</w:t>
      </w:r>
    </w:p>
    <w:p w:rsidR="00D41773" w:rsidRPr="00601F43" w:rsidRDefault="00D41773" w:rsidP="00601F4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</w:pPr>
      <w:r w:rsidRPr="00601F43">
        <w:rPr>
          <w:rFonts w:ascii="Times New Roman" w:eastAsia="Times New Roman" w:hAnsi="Times New Roman" w:cs="Times New Roman"/>
          <w:b/>
          <w:bCs/>
          <w:color w:val="333333"/>
          <w:lang w:val="ky-KG" w:eastAsia="ru-RU"/>
        </w:rPr>
        <w:t>Материалдык каражаттар: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Жумушчу программасынын аткарылышын камсыз кылуучу окуу-методикалык комплекстин компоненттеринин тизмеси (негизги окуу китептери, жетекчилер жана окуучулар үчүн кошумча адабияттар, интернет булактарынын тизмеси жана башка электрондук маалымат булактары, окуу тизмеги жана башка компьютердик программалар окуу процесси).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Педагогикалык кадрлары: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Кошумча билим берүүчү мугалимдер, жетекчилер.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Окутуунун принциптери: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1. 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Сабакта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ыңгайлуу атмосфера түзүү.</w:t>
      </w:r>
    </w:p>
    <w:p w:rsidR="00D41773" w:rsidRPr="00601F43" w:rsidRDefault="0092771A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2. Окууда жана окуу процессинде окуучуларга</w:t>
      </w:r>
      <w:r w:rsidR="00D41773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инсанга багытталган мамиле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жасоо</w:t>
      </w:r>
      <w:r w:rsidR="00D41773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3. Алдыга коюлган максатт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арга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окутуунун каражаттарынын, формаларынын жана методдорунун шайкештиги.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4. Ар бир окуучуну маданий баалуулуктар менен тааныштыруу.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5. 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Окуучуларды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активдүү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лүккө 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тартуу.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6. Өзүн-өзү көрсөтүү жана өзүн-өзү тарбиялоо үчүн шарттарды түзүү, ар бир окуучунун жеке өзгөчөлүктөрүн жана мүмкүнчүлүктөрүн ачуу.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7. 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Жеткиликтүү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материалдык -техникалык базаны түзүү.</w:t>
      </w:r>
    </w:p>
    <w:p w:rsidR="0092771A" w:rsidRPr="00601F43" w:rsidRDefault="00D41773" w:rsidP="00601F43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8. Маанилүү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-мазмундуу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эс алууну уюштуруу.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</w:t>
      </w:r>
    </w:p>
    <w:p w:rsidR="00D41773" w:rsidRPr="00601F43" w:rsidRDefault="00D41773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9. 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Окуучулар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 менен мугалимдердин бош убактысын </w:t>
      </w:r>
      <w:r w:rsidR="0092771A"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туура </w:t>
      </w:r>
      <w:r w:rsidRPr="00601F43">
        <w:rPr>
          <w:rStyle w:val="y2iqfc"/>
          <w:rFonts w:ascii="Times New Roman" w:hAnsi="Times New Roman" w:cs="Times New Roman"/>
          <w:color w:val="202124"/>
          <w:sz w:val="22"/>
          <w:szCs w:val="22"/>
          <w:lang w:val="ky-KG"/>
        </w:rPr>
        <w:t>уюштуруу.</w:t>
      </w:r>
    </w:p>
    <w:p w:rsidR="0092771A" w:rsidRPr="00601F43" w:rsidRDefault="0092771A" w:rsidP="00601F43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2"/>
          <w:szCs w:val="22"/>
          <w:lang w:val="ky-KG"/>
        </w:rPr>
      </w:pPr>
      <w:r w:rsidRPr="00601F43">
        <w:rPr>
          <w:rStyle w:val="y2iqfc"/>
          <w:rFonts w:ascii="Times New Roman" w:hAnsi="Times New Roman" w:cs="Times New Roman"/>
          <w:b/>
          <w:color w:val="202124"/>
          <w:sz w:val="22"/>
          <w:szCs w:val="22"/>
          <w:lang w:val="ky-KG"/>
        </w:rPr>
        <w:t>Болжолдуу жыйынтыктар:</w:t>
      </w:r>
    </w:p>
    <w:p w:rsidR="00BC1776" w:rsidRPr="00EF6C0B" w:rsidRDefault="0092771A" w:rsidP="00403BBB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F43">
        <w:rPr>
          <w:rFonts w:ascii="Times New Roman" w:hAnsi="Times New Roman" w:cs="Times New Roman"/>
          <w:color w:val="202124"/>
          <w:sz w:val="22"/>
          <w:szCs w:val="22"/>
          <w:lang w:val="ky-KG"/>
        </w:rPr>
        <w:t xml:space="preserve">Окуучулар курстун аягында тиешелүү максаттар жана милдеттерде коюлган натыйжаларга жетишүү. Тиешелүү билимге ээ болуу, компетенцияларды өздөрүндө калыптоо. </w:t>
      </w:r>
      <w:bookmarkStart w:id="0" w:name="_GoBack"/>
      <w:bookmarkEnd w:id="0"/>
    </w:p>
    <w:sectPr w:rsidR="00BC1776" w:rsidRPr="00EF6C0B" w:rsidSect="00403BBB">
      <w:footerReference w:type="default" r:id="rId7"/>
      <w:pgSz w:w="11906" w:h="16838"/>
      <w:pgMar w:top="426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09" w:rsidRDefault="00854309" w:rsidP="00403BBB">
      <w:pPr>
        <w:spacing w:after="0" w:line="240" w:lineRule="auto"/>
      </w:pPr>
      <w:r>
        <w:separator/>
      </w:r>
    </w:p>
  </w:endnote>
  <w:endnote w:type="continuationSeparator" w:id="0">
    <w:p w:rsidR="00854309" w:rsidRDefault="00854309" w:rsidP="0040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6267"/>
      <w:docPartObj>
        <w:docPartGallery w:val="Page Numbers (Bottom of Page)"/>
        <w:docPartUnique/>
      </w:docPartObj>
    </w:sdtPr>
    <w:sdtContent>
      <w:p w:rsidR="00403BBB" w:rsidRPr="00403BBB" w:rsidRDefault="00403BBB" w:rsidP="00403BBB">
        <w:pPr>
          <w:shd w:val="clear" w:color="auto" w:fill="F8F9FA"/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  <w:spacing w:after="0" w:line="360" w:lineRule="auto"/>
          <w:jc w:val="right"/>
          <w:rPr>
            <w:rFonts w:ascii="Times New Roman" w:eastAsia="Times New Roman" w:hAnsi="Times New Roman" w:cs="Times New Roman"/>
            <w:color w:val="BFBFBF" w:themeColor="background1" w:themeShade="BF"/>
            <w:lang w:val="ky-KG" w:eastAsia="ru-RU"/>
          </w:rPr>
        </w:pPr>
        <w:r w:rsidRPr="00403BBB">
          <w:rPr>
            <w:rFonts w:ascii="Times New Roman" w:eastAsia="Times New Roman" w:hAnsi="Times New Roman" w:cs="Times New Roman"/>
            <w:color w:val="BFBFBF" w:themeColor="background1" w:themeShade="BF"/>
            <w:lang w:val="ky-KG" w:eastAsia="ru-RU"/>
          </w:rPr>
          <w:sym w:font="Wingdings 2" w:char="F062"/>
        </w:r>
        <w:r w:rsidRPr="00403BBB">
          <w:rPr>
            <w:rFonts w:ascii="Times New Roman" w:eastAsia="Times New Roman" w:hAnsi="Times New Roman" w:cs="Times New Roman"/>
            <w:color w:val="BFBFBF" w:themeColor="background1" w:themeShade="BF"/>
            <w:lang w:val="ky-KG" w:eastAsia="ru-RU"/>
          </w:rPr>
          <w:t xml:space="preserve"> </w:t>
        </w:r>
        <w:r w:rsidRPr="00403BBB">
          <w:fldChar w:fldCharType="begin"/>
        </w:r>
        <w:r w:rsidRPr="00403BBB">
          <w:instrText>PAGE   \* MERGEFORMAT</w:instrText>
        </w:r>
        <w:r w:rsidRPr="00403BBB">
          <w:fldChar w:fldCharType="separate"/>
        </w:r>
        <w:r w:rsidR="00EF6C0B">
          <w:rPr>
            <w:noProof/>
          </w:rPr>
          <w:t>1</w:t>
        </w:r>
        <w:r w:rsidRPr="00403BBB">
          <w:fldChar w:fldCharType="end"/>
        </w:r>
        <w:r w:rsidRPr="00403BBB">
          <w:rPr>
            <w:color w:val="BFBFBF" w:themeColor="background1" w:themeShade="BF"/>
            <w:lang w:val="ky-KG"/>
          </w:rPr>
          <w:t xml:space="preserve"> </w:t>
        </w:r>
        <w:r w:rsidRPr="00403BBB">
          <w:rPr>
            <w:rFonts w:ascii="Times New Roman" w:eastAsia="Times New Roman" w:hAnsi="Times New Roman" w:cs="Times New Roman"/>
            <w:color w:val="BFBFBF" w:themeColor="background1" w:themeShade="BF"/>
            <w:lang w:val="ky-KG" w:eastAsia="ru-RU"/>
          </w:rPr>
          <w:sym w:font="Wingdings 2" w:char="F061"/>
        </w:r>
      </w:p>
      <w:p w:rsidR="00403BBB" w:rsidRDefault="00403BBB">
        <w:pPr>
          <w:pStyle w:val="ab"/>
          <w:jc w:val="right"/>
        </w:pPr>
      </w:p>
    </w:sdtContent>
  </w:sdt>
  <w:p w:rsidR="00403BBB" w:rsidRDefault="00403B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09" w:rsidRDefault="00854309" w:rsidP="00403BBB">
      <w:pPr>
        <w:spacing w:after="0" w:line="240" w:lineRule="auto"/>
      </w:pPr>
      <w:r>
        <w:separator/>
      </w:r>
    </w:p>
  </w:footnote>
  <w:footnote w:type="continuationSeparator" w:id="0">
    <w:p w:rsidR="00854309" w:rsidRDefault="00854309" w:rsidP="0040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579"/>
    <w:multiLevelType w:val="multilevel"/>
    <w:tmpl w:val="A1D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C3752"/>
    <w:multiLevelType w:val="hybridMultilevel"/>
    <w:tmpl w:val="24D2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BB9"/>
    <w:multiLevelType w:val="hybridMultilevel"/>
    <w:tmpl w:val="1E8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2EE"/>
    <w:multiLevelType w:val="multilevel"/>
    <w:tmpl w:val="8A8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D79C0"/>
    <w:multiLevelType w:val="multilevel"/>
    <w:tmpl w:val="274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647A5"/>
    <w:multiLevelType w:val="hybridMultilevel"/>
    <w:tmpl w:val="823C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2E60"/>
    <w:multiLevelType w:val="multilevel"/>
    <w:tmpl w:val="8764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31E2A"/>
    <w:multiLevelType w:val="multilevel"/>
    <w:tmpl w:val="C710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F7C75"/>
    <w:multiLevelType w:val="multilevel"/>
    <w:tmpl w:val="DA8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472B2"/>
    <w:multiLevelType w:val="multilevel"/>
    <w:tmpl w:val="EF7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15751"/>
    <w:multiLevelType w:val="hybridMultilevel"/>
    <w:tmpl w:val="D414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369C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5B19"/>
    <w:multiLevelType w:val="multilevel"/>
    <w:tmpl w:val="18D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7679B"/>
    <w:multiLevelType w:val="multilevel"/>
    <w:tmpl w:val="F82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54565"/>
    <w:multiLevelType w:val="multilevel"/>
    <w:tmpl w:val="F3B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00B43"/>
    <w:multiLevelType w:val="multilevel"/>
    <w:tmpl w:val="60D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F"/>
    <w:rsid w:val="00150BC4"/>
    <w:rsid w:val="00403BBB"/>
    <w:rsid w:val="00601F43"/>
    <w:rsid w:val="00854309"/>
    <w:rsid w:val="0092771A"/>
    <w:rsid w:val="00BC1776"/>
    <w:rsid w:val="00D41773"/>
    <w:rsid w:val="00EF6C0B"/>
    <w:rsid w:val="00F117AF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7780"/>
  <w15:chartTrackingRefBased/>
  <w15:docId w15:val="{92EE6B86-DBBF-4833-A396-E2B8C761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7AF"/>
    <w:rPr>
      <w:color w:val="0000FF"/>
      <w:u w:val="single"/>
    </w:rPr>
  </w:style>
  <w:style w:type="character" w:styleId="a4">
    <w:name w:val="Emphasis"/>
    <w:basedOn w:val="a0"/>
    <w:uiPriority w:val="20"/>
    <w:qFormat/>
    <w:rsid w:val="00F117AF"/>
    <w:rPr>
      <w:i/>
      <w:iCs/>
    </w:rPr>
  </w:style>
  <w:style w:type="paragraph" w:styleId="a5">
    <w:name w:val="Normal (Web)"/>
    <w:basedOn w:val="a"/>
    <w:uiPriority w:val="99"/>
    <w:semiHidden/>
    <w:unhideWhenUsed/>
    <w:rsid w:val="00F1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7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5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50BC4"/>
  </w:style>
  <w:style w:type="paragraph" w:styleId="a7">
    <w:name w:val="List Paragraph"/>
    <w:basedOn w:val="a"/>
    <w:uiPriority w:val="34"/>
    <w:qFormat/>
    <w:rsid w:val="00FC6107"/>
    <w:pPr>
      <w:ind w:left="720"/>
      <w:contextualSpacing/>
    </w:pPr>
  </w:style>
  <w:style w:type="table" w:styleId="a8">
    <w:name w:val="Table Grid"/>
    <w:basedOn w:val="a1"/>
    <w:uiPriority w:val="39"/>
    <w:rsid w:val="00F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BBB"/>
  </w:style>
  <w:style w:type="paragraph" w:styleId="ab">
    <w:name w:val="footer"/>
    <w:basedOn w:val="a"/>
    <w:link w:val="ac"/>
    <w:uiPriority w:val="99"/>
    <w:unhideWhenUsed/>
    <w:rsid w:val="0040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BBB"/>
  </w:style>
  <w:style w:type="paragraph" w:styleId="ad">
    <w:name w:val="Balloon Text"/>
    <w:basedOn w:val="a"/>
    <w:link w:val="ae"/>
    <w:uiPriority w:val="99"/>
    <w:semiHidden/>
    <w:unhideWhenUsed/>
    <w:rsid w:val="0040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2021-09-30T10:24:00Z</cp:lastPrinted>
  <dcterms:created xsi:type="dcterms:W3CDTF">2021-09-17T01:41:00Z</dcterms:created>
  <dcterms:modified xsi:type="dcterms:W3CDTF">2021-09-30T11:23:00Z</dcterms:modified>
</cp:coreProperties>
</file>